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FA74D" w14:textId="1A0B4F93" w:rsidR="00FE1C23" w:rsidRDefault="00FE1C23">
      <w:pPr>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275E03">
        <w:rPr>
          <w:rFonts w:ascii="Times New Roman" w:hAnsi="Times New Roman"/>
          <w:sz w:val="26"/>
          <w:szCs w:val="26"/>
          <w:u w:val="single"/>
        </w:rPr>
        <w:t>SAMPLE</w:t>
      </w:r>
      <w:r>
        <w:rPr>
          <w:rFonts w:ascii="Times New Roman" w:hAnsi="Times New Roman"/>
          <w:sz w:val="26"/>
          <w:szCs w:val="26"/>
          <w:u w:val="single"/>
        </w:rPr>
        <w:t xml:space="preserve"> BALLOT</w:t>
      </w:r>
    </w:p>
    <w:p w14:paraId="29421422" w14:textId="77777777" w:rsidR="00FE1C23" w:rsidRDefault="00FE1C23">
      <w:pPr>
        <w:rPr>
          <w:rFonts w:ascii="Times New Roman" w:hAnsi="Times New Roman"/>
          <w:sz w:val="26"/>
          <w:szCs w:val="26"/>
        </w:rPr>
      </w:pPr>
    </w:p>
    <w:p w14:paraId="670B2A0D" w14:textId="77777777" w:rsidR="00FE1C23" w:rsidRDefault="00FE1C23">
      <w:pPr>
        <w:jc w:val="center"/>
        <w:rPr>
          <w:rFonts w:ascii="Times New Roman" w:hAnsi="Times New Roman"/>
          <w:sz w:val="26"/>
          <w:szCs w:val="26"/>
        </w:rPr>
      </w:pPr>
      <w:r>
        <w:rPr>
          <w:rFonts w:ascii="Times New Roman" w:hAnsi="Times New Roman"/>
          <w:sz w:val="26"/>
          <w:szCs w:val="26"/>
          <w:u w:val="single"/>
        </w:rPr>
        <w:t xml:space="preserve">TOWN OF </w:t>
      </w:r>
      <w:r w:rsidR="00946C4E">
        <w:rPr>
          <w:rFonts w:ascii="Times New Roman" w:hAnsi="Times New Roman"/>
          <w:sz w:val="26"/>
          <w:szCs w:val="26"/>
          <w:u w:val="single"/>
        </w:rPr>
        <w:t>FAIR HAVEN</w:t>
      </w:r>
    </w:p>
    <w:p w14:paraId="32591C6D" w14:textId="77777777" w:rsidR="00FE1C23" w:rsidRDefault="00FE1C23">
      <w:pPr>
        <w:rPr>
          <w:rFonts w:ascii="Times New Roman" w:hAnsi="Times New Roman"/>
          <w:sz w:val="26"/>
          <w:szCs w:val="26"/>
        </w:rPr>
      </w:pPr>
    </w:p>
    <w:p w14:paraId="1FA44410" w14:textId="77777777" w:rsidR="00FE1C23" w:rsidRDefault="00FE1C23">
      <w:pPr>
        <w:jc w:val="center"/>
        <w:rPr>
          <w:rFonts w:ascii="Times New Roman" w:hAnsi="Times New Roman"/>
          <w:sz w:val="26"/>
          <w:szCs w:val="26"/>
        </w:rPr>
      </w:pPr>
      <w:r>
        <w:rPr>
          <w:rFonts w:ascii="Times New Roman" w:hAnsi="Times New Roman"/>
          <w:sz w:val="26"/>
          <w:szCs w:val="26"/>
          <w:u w:val="single"/>
        </w:rPr>
        <w:t xml:space="preserve">SPECIAL MEETING </w:t>
      </w:r>
      <w:r w:rsidR="0042654A">
        <w:rPr>
          <w:rFonts w:ascii="Times New Roman" w:hAnsi="Times New Roman"/>
          <w:sz w:val="26"/>
          <w:szCs w:val="26"/>
          <w:u w:val="single"/>
        </w:rPr>
        <w:t>MARCH 4</w:t>
      </w:r>
      <w:r w:rsidR="00946C4E">
        <w:rPr>
          <w:rFonts w:ascii="Times New Roman" w:hAnsi="Times New Roman"/>
          <w:sz w:val="26"/>
          <w:szCs w:val="26"/>
          <w:u w:val="single"/>
        </w:rPr>
        <w:t>, 20</w:t>
      </w:r>
      <w:r w:rsidR="00B37DBC">
        <w:rPr>
          <w:rFonts w:ascii="Times New Roman" w:hAnsi="Times New Roman"/>
          <w:sz w:val="26"/>
          <w:szCs w:val="26"/>
          <w:u w:val="single"/>
        </w:rPr>
        <w:t>2</w:t>
      </w:r>
      <w:r w:rsidR="0042654A">
        <w:rPr>
          <w:rFonts w:ascii="Times New Roman" w:hAnsi="Times New Roman"/>
          <w:sz w:val="26"/>
          <w:szCs w:val="26"/>
          <w:u w:val="single"/>
        </w:rPr>
        <w:t>5</w:t>
      </w:r>
    </w:p>
    <w:p w14:paraId="7BD3D1B5" w14:textId="77777777" w:rsidR="00FE1C23" w:rsidRDefault="00FE1C23">
      <w:pPr>
        <w:jc w:val="center"/>
        <w:rPr>
          <w:rFonts w:ascii="Times New Roman" w:hAnsi="Times New Roman"/>
          <w:sz w:val="26"/>
          <w:szCs w:val="26"/>
        </w:rPr>
      </w:pPr>
    </w:p>
    <w:p w14:paraId="0820F9EE" w14:textId="77777777" w:rsidR="00FE1C23" w:rsidRDefault="00FE1C23">
      <w:pPr>
        <w:rPr>
          <w:rFonts w:ascii="Times New Roman" w:hAnsi="Times New Roman"/>
          <w:sz w:val="26"/>
          <w:szCs w:val="26"/>
        </w:rPr>
      </w:pPr>
    </w:p>
    <w:p w14:paraId="284969E2" w14:textId="77777777" w:rsidR="00FE1C23" w:rsidRDefault="00FE1C23">
      <w:pPr>
        <w:rPr>
          <w:rFonts w:ascii="Times New Roman" w:hAnsi="Times New Roman"/>
          <w:sz w:val="26"/>
          <w:szCs w:val="26"/>
        </w:rPr>
      </w:pPr>
    </w:p>
    <w:p w14:paraId="236FBAC6" w14:textId="77777777" w:rsidR="00FE1C23" w:rsidRDefault="00FE1C23">
      <w:pPr>
        <w:rPr>
          <w:sz w:val="26"/>
          <w:szCs w:val="26"/>
        </w:rPr>
        <w:sectPr w:rsidR="00FE1C23" w:rsidSect="002A36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360" w:left="1440" w:header="1008" w:footer="1296" w:gutter="0"/>
          <w:pgBorders w:offsetFrom="page">
            <w:top w:val="single" w:sz="18" w:space="24" w:color="auto"/>
            <w:left w:val="single" w:sz="18" w:space="24" w:color="auto"/>
            <w:bottom w:val="single" w:sz="18" w:space="24" w:color="auto"/>
            <w:right w:val="single" w:sz="18" w:space="24" w:color="auto"/>
          </w:pgBorders>
          <w:cols w:space="720"/>
          <w:docGrid w:linePitch="272"/>
        </w:sectPr>
      </w:pPr>
    </w:p>
    <w:p w14:paraId="105D1633" w14:textId="77777777" w:rsidR="00BE25C7" w:rsidRDefault="00FB4865" w:rsidP="00BE25C7">
      <w:pPr>
        <w:ind w:left="720"/>
        <w:rPr>
          <w:rFonts w:ascii="Times New Roman" w:hAnsi="Times New Roman"/>
          <w:sz w:val="26"/>
          <w:szCs w:val="26"/>
        </w:rPr>
      </w:pPr>
      <w:r>
        <w:rPr>
          <w:rFonts w:ascii="Times New Roman" w:hAnsi="Times New Roman"/>
          <w:sz w:val="26"/>
          <w:szCs w:val="26"/>
        </w:rPr>
        <w:t xml:space="preserve">Shall general obligation bonds or </w:t>
      </w:r>
      <w:r w:rsidRPr="00FB4865">
        <w:rPr>
          <w:rFonts w:ascii="Times New Roman" w:hAnsi="Times New Roman"/>
          <w:sz w:val="26"/>
          <w:szCs w:val="26"/>
        </w:rPr>
        <w:t>notes or other evidences of indebtedness of the Town of Fair Haven in an amount not to exceed Six Hundred Seventy-Five Thousand Dollars ($675,000), which is in addition to the $1,200,000 of indebtedness approved at a special meeting of the Town on March 7, 2023, such additional indebtedness subject to reduction from the receipt of available state and federal grants-in-aid, be issued for the purpose of financing the cost of water system improvements in the area of downtown Fair Haven, the aggregate estimated cost of all such improvements being One Million Eight Hundred Seventy-Five Thousand Dollars ($1,875,000)</w:t>
      </w:r>
      <w:r w:rsidR="0042654A">
        <w:rPr>
          <w:rFonts w:ascii="Times New Roman" w:hAnsi="Times New Roman"/>
          <w:sz w:val="26"/>
          <w:szCs w:val="26"/>
        </w:rPr>
        <w:t>?</w:t>
      </w:r>
    </w:p>
    <w:p w14:paraId="5E2954F4" w14:textId="77777777" w:rsidR="00BE25C7" w:rsidRDefault="00BE25C7" w:rsidP="00BE25C7">
      <w:pPr>
        <w:rPr>
          <w:rFonts w:ascii="Times New Roman" w:hAnsi="Times New Roman"/>
          <w:sz w:val="26"/>
          <w:szCs w:val="26"/>
        </w:rPr>
      </w:pPr>
    </w:p>
    <w:p w14:paraId="72ACF7D8" w14:textId="77777777" w:rsidR="00FE1C23" w:rsidRDefault="00FE1C23">
      <w:pPr>
        <w:ind w:left="720" w:right="720"/>
        <w:rPr>
          <w:rFonts w:ascii="Times New Roman" w:hAnsi="Times New Roman"/>
          <w:sz w:val="26"/>
          <w:szCs w:val="26"/>
        </w:rPr>
      </w:pPr>
    </w:p>
    <w:p w14:paraId="70AD0630" w14:textId="3921F257" w:rsidR="00FE1C23" w:rsidRDefault="00275E03">
      <w:pPr>
        <w:tabs>
          <w:tab w:val="left" w:pos="720"/>
          <w:tab w:val="left" w:pos="1440"/>
          <w:tab w:val="left" w:pos="2160"/>
          <w:tab w:val="left" w:pos="2880"/>
          <w:tab w:val="left" w:pos="3600"/>
          <w:tab w:val="left" w:pos="4320"/>
          <w:tab w:val="left" w:pos="5040"/>
        </w:tabs>
        <w:ind w:left="5040" w:hanging="5040"/>
        <w:rPr>
          <w:rFonts w:ascii="Times New Roman" w:hAnsi="Times New Roman"/>
          <w:sz w:val="26"/>
          <w:szCs w:val="26"/>
        </w:rPr>
      </w:pPr>
      <w:r>
        <w:rPr>
          <w:noProof/>
        </w:rPr>
        <mc:AlternateContent>
          <mc:Choice Requires="wps">
            <w:drawing>
              <wp:anchor distT="152400" distB="152400" distL="152400" distR="152400" simplePos="0" relativeHeight="251659264" behindDoc="0" locked="0" layoutInCell="0" allowOverlap="1" wp14:anchorId="49735BA0" wp14:editId="49A77AE1">
                <wp:simplePos x="0" y="0"/>
                <wp:positionH relativeFrom="margin">
                  <wp:posOffset>3693160</wp:posOffset>
                </wp:positionH>
                <wp:positionV relativeFrom="paragraph">
                  <wp:posOffset>36195</wp:posOffset>
                </wp:positionV>
                <wp:extent cx="182880" cy="182880"/>
                <wp:effectExtent l="0" t="0" r="0" b="0"/>
                <wp:wrapSquare wrapText="largest"/>
                <wp:docPr id="10517168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w="12192">
                          <a:solidFill>
                            <a:srgbClr val="02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1A7303" w14:textId="77777777" w:rsidR="00312442" w:rsidRDefault="00312442">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35BA0" id="_x0000_t202" coordsize="21600,21600" o:spt="202" path="m,l,21600r21600,l21600,xe">
                <v:stroke joinstyle="miter"/>
                <v:path gradientshapeok="t" o:connecttype="rect"/>
              </v:shapetype>
              <v:shape id="Text Box 3" o:spid="_x0000_s1026" type="#_x0000_t202" style="position:absolute;left:0;text-align:left;margin-left:290.8pt;margin-top:2.85pt;width:14.4pt;height:14.4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" o:allowincell="f" filled="f" strokecolor="#020000" strokeweight=".96pt">
                <v:textbox inset="0,0,0,0">
                  <w:txbxContent>
                    <w:p w14:paraId="081A7303" w14:textId="77777777" w:rsidR="00312442" w:rsidRDefault="00312442">
                      <w:pPr>
                        <w:rPr>
                          <w:sz w:val="24"/>
                          <w:szCs w:val="24"/>
                        </w:rPr>
                      </w:pPr>
                    </w:p>
                  </w:txbxContent>
                </v:textbox>
                <w10:wrap type="square" side="largest" anchorx="margin"/>
              </v:shape>
            </w:pict>
          </mc:Fallback>
        </mc:AlternateContent>
      </w:r>
      <w:r w:rsidR="00FE1C23">
        <w:rPr>
          <w:rFonts w:ascii="Times New Roman" w:hAnsi="Times New Roman"/>
          <w:sz w:val="26"/>
          <w:szCs w:val="26"/>
        </w:rPr>
        <w:tab/>
      </w:r>
      <w:r w:rsidR="00FE1C23">
        <w:rPr>
          <w:rFonts w:ascii="Times New Roman" w:hAnsi="Times New Roman"/>
          <w:sz w:val="26"/>
          <w:szCs w:val="26"/>
        </w:rPr>
        <w:tab/>
        <w:t>If in favor of the bond issue,</w:t>
      </w:r>
      <w:r w:rsidR="00FE1C23">
        <w:rPr>
          <w:rFonts w:ascii="Times New Roman" w:hAnsi="Times New Roman"/>
          <w:sz w:val="26"/>
          <w:szCs w:val="26"/>
        </w:rPr>
        <w:tab/>
      </w:r>
    </w:p>
    <w:p w14:paraId="38D34EDB" w14:textId="77777777" w:rsidR="00FE1C23" w:rsidRDefault="00FE1C23">
      <w:pPr>
        <w:rPr>
          <w:sz w:val="26"/>
          <w:szCs w:val="26"/>
        </w:rPr>
      </w:pPr>
      <w:r>
        <w:rPr>
          <w:rFonts w:ascii="Times New Roman" w:hAnsi="Times New Roman"/>
          <w:sz w:val="26"/>
          <w:szCs w:val="26"/>
        </w:rPr>
        <w:tab/>
      </w:r>
      <w:r>
        <w:rPr>
          <w:rFonts w:ascii="Times New Roman" w:hAnsi="Times New Roman"/>
          <w:sz w:val="26"/>
          <w:szCs w:val="26"/>
        </w:rPr>
        <w:tab/>
        <w:t xml:space="preserve">make a cross (x) in this square:     </w:t>
      </w:r>
    </w:p>
    <w:p w14:paraId="1D85054C" w14:textId="54317C61" w:rsidR="00FE1C23" w:rsidRDefault="00275E03">
      <w:pPr>
        <w:rPr>
          <w:sz w:val="26"/>
          <w:szCs w:val="26"/>
        </w:rPr>
      </w:pPr>
      <w:r>
        <w:rPr>
          <w:noProof/>
        </w:rPr>
        <mc:AlternateContent>
          <mc:Choice Requires="wps">
            <w:drawing>
              <wp:anchor distT="152400" distB="152400" distL="152400" distR="152400" simplePos="0" relativeHeight="251660288" behindDoc="0" locked="0" layoutInCell="0" allowOverlap="1" wp14:anchorId="698EDD7E" wp14:editId="3285DB0E">
                <wp:simplePos x="0" y="0"/>
                <wp:positionH relativeFrom="margin">
                  <wp:posOffset>3693160</wp:posOffset>
                </wp:positionH>
                <wp:positionV relativeFrom="paragraph">
                  <wp:posOffset>162560</wp:posOffset>
                </wp:positionV>
                <wp:extent cx="182880" cy="182880"/>
                <wp:effectExtent l="0" t="0" r="0" b="0"/>
                <wp:wrapSquare wrapText="largest"/>
                <wp:docPr id="350249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w="12192">
                          <a:solidFill>
                            <a:srgbClr val="02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7222C4" w14:textId="77777777" w:rsidR="00312442" w:rsidRDefault="00312442">
                            <w:pPr>
                              <w:rPr>
                                <w:sz w:val="24"/>
                                <w:szCs w:val="24"/>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EDD7E" id="Text Box 4" o:spid="_x0000_s1027" type="#_x0000_t202" style="position:absolute;margin-left:290.8pt;margin-top:12.8pt;width:14.4pt;height:14.4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" o:allowincell="f" filled="f" strokecolor="#020000" strokeweight=".96pt">
                <v:textbox inset="6pt,6pt,6pt,6pt">
                  <w:txbxContent>
                    <w:p w14:paraId="137222C4" w14:textId="77777777" w:rsidR="00312442" w:rsidRDefault="00312442">
                      <w:pPr>
                        <w:rPr>
                          <w:sz w:val="24"/>
                          <w:szCs w:val="24"/>
                        </w:rPr>
                      </w:pPr>
                    </w:p>
                  </w:txbxContent>
                </v:textbox>
                <w10:wrap type="square" side="largest" anchorx="margin"/>
              </v:shape>
            </w:pict>
          </mc:Fallback>
        </mc:AlternateContent>
      </w:r>
    </w:p>
    <w:p w14:paraId="1328F101" w14:textId="77777777" w:rsidR="00FE1C23" w:rsidRPr="00FE1C23" w:rsidRDefault="00FE1C23">
      <w:pPr>
        <w:tabs>
          <w:tab w:val="left" w:pos="720"/>
          <w:tab w:val="left" w:pos="1440"/>
          <w:tab w:val="left" w:pos="2160"/>
          <w:tab w:val="left" w:pos="2880"/>
          <w:tab w:val="left" w:pos="3600"/>
          <w:tab w:val="left" w:pos="4320"/>
          <w:tab w:val="left" w:pos="5040"/>
        </w:tabs>
        <w:ind w:left="5040" w:hanging="5040"/>
        <w:rPr>
          <w:rFonts w:ascii="Times New Roman" w:hAnsi="Times New Roman"/>
          <w:sz w:val="26"/>
          <w:szCs w:val="26"/>
        </w:rPr>
      </w:pPr>
      <w:r>
        <w:rPr>
          <w:sz w:val="26"/>
          <w:szCs w:val="26"/>
        </w:rPr>
        <w:tab/>
      </w:r>
      <w:r>
        <w:rPr>
          <w:sz w:val="26"/>
          <w:szCs w:val="26"/>
        </w:rPr>
        <w:tab/>
      </w:r>
      <w:r w:rsidRPr="00FE1C23">
        <w:rPr>
          <w:rFonts w:ascii="Times New Roman" w:hAnsi="Times New Roman"/>
          <w:sz w:val="26"/>
          <w:szCs w:val="26"/>
        </w:rPr>
        <w:t xml:space="preserve">If opposed to the bond issue, </w:t>
      </w:r>
      <w:r w:rsidRPr="00FE1C23">
        <w:rPr>
          <w:rFonts w:ascii="Times New Roman" w:hAnsi="Times New Roman"/>
          <w:sz w:val="26"/>
          <w:szCs w:val="26"/>
        </w:rPr>
        <w:tab/>
      </w:r>
    </w:p>
    <w:p w14:paraId="24B27647" w14:textId="77777777" w:rsidR="00FE1C23" w:rsidRDefault="00FE1C23">
      <w:pPr>
        <w:rPr>
          <w:sz w:val="26"/>
          <w:szCs w:val="26"/>
        </w:rPr>
      </w:pPr>
      <w:r w:rsidRPr="00FE1C23">
        <w:rPr>
          <w:rFonts w:ascii="Times New Roman" w:hAnsi="Times New Roman"/>
          <w:sz w:val="26"/>
          <w:szCs w:val="26"/>
        </w:rPr>
        <w:tab/>
      </w:r>
      <w:r w:rsidRPr="00FE1C23">
        <w:rPr>
          <w:rFonts w:ascii="Times New Roman" w:hAnsi="Times New Roman"/>
          <w:sz w:val="26"/>
          <w:szCs w:val="26"/>
        </w:rPr>
        <w:tab/>
        <w:t>make a cross (x) in this square:</w:t>
      </w:r>
      <w:r>
        <w:rPr>
          <w:sz w:val="26"/>
          <w:szCs w:val="26"/>
        </w:rPr>
        <w:t xml:space="preserve">     </w:t>
      </w:r>
      <w:r>
        <w:rPr>
          <w:sz w:val="26"/>
          <w:szCs w:val="26"/>
        </w:rPr>
        <w:tab/>
        <w:t xml:space="preserve"> </w:t>
      </w:r>
    </w:p>
    <w:sectPr w:rsidR="00FE1C23" w:rsidSect="00275E03">
      <w:footerReference w:type="even" r:id="rId13"/>
      <w:footerReference w:type="default" r:id="rId14"/>
      <w:footerReference w:type="first" r:id="rId15"/>
      <w:type w:val="continuous"/>
      <w:pgSz w:w="12240" w:h="15840"/>
      <w:pgMar w:top="1440" w:right="1440" w:bottom="360" w:left="1350" w:header="1008" w:footer="100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DDEC1" w14:textId="77777777" w:rsidR="00416225" w:rsidRDefault="00416225" w:rsidP="0094494D">
      <w:r>
        <w:separator/>
      </w:r>
    </w:p>
  </w:endnote>
  <w:endnote w:type="continuationSeparator" w:id="0">
    <w:p w14:paraId="48B37528" w14:textId="77777777" w:rsidR="00416225" w:rsidRDefault="00416225" w:rsidP="0094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35B60" w14:textId="77777777" w:rsidR="002A36D0" w:rsidRDefault="002A3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9D49" w14:textId="77777777" w:rsidR="002A36D0" w:rsidRPr="003E6EB9" w:rsidRDefault="003E6EB9" w:rsidP="003E6EB9">
    <w:pPr>
      <w:pStyle w:val="Footer"/>
      <w:rPr>
        <w:rFonts w:ascii="Arial" w:hAnsi="Arial" w:cs="Arial"/>
        <w:i/>
        <w:sz w:val="16"/>
      </w:rPr>
    </w:pPr>
    <w:r>
      <w:rPr>
        <w:rFonts w:ascii="Arial" w:hAnsi="Arial" w:cs="Arial"/>
        <w:i/>
        <w:sz w:val="16"/>
      </w:rPr>
      <w:fldChar w:fldCharType="begin"/>
    </w:r>
    <w:r>
      <w:rPr>
        <w:rFonts w:ascii="Arial" w:hAnsi="Arial" w:cs="Arial"/>
        <w:i/>
        <w:sz w:val="16"/>
      </w:rPr>
      <w:instrText xml:space="preserve"> DOCPROPERTY "DocNumber" </w:instrText>
    </w:r>
    <w:r>
      <w:rPr>
        <w:rFonts w:ascii="Arial" w:hAnsi="Arial" w:cs="Arial"/>
        <w:i/>
        <w:sz w:val="16"/>
      </w:rPr>
      <w:fldChar w:fldCharType="separate"/>
    </w:r>
    <w:r>
      <w:rPr>
        <w:rFonts w:ascii="Arial" w:hAnsi="Arial" w:cs="Arial"/>
        <w:i/>
        <w:sz w:val="16"/>
      </w:rPr>
      <w:t>5657293.1</w:t>
    </w:r>
    <w:r>
      <w:rPr>
        <w:rFonts w:ascii="Arial" w:hAnsi="Arial" w:cs="Arial"/>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3DD8" w14:textId="77777777" w:rsidR="002A36D0" w:rsidRDefault="002A36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E2509" w14:textId="77777777" w:rsidR="002A36D0" w:rsidRDefault="002A36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7CD4" w14:textId="77777777" w:rsidR="002A36D0" w:rsidRPr="003E6EB9" w:rsidRDefault="003E6EB9" w:rsidP="003E6EB9">
    <w:pPr>
      <w:pStyle w:val="Footer"/>
      <w:rPr>
        <w:rFonts w:ascii="Arial" w:hAnsi="Arial" w:cs="Arial"/>
        <w:i/>
        <w:sz w:val="16"/>
      </w:rPr>
    </w:pPr>
    <w:r>
      <w:rPr>
        <w:rFonts w:ascii="Arial" w:hAnsi="Arial" w:cs="Arial"/>
        <w:i/>
        <w:sz w:val="16"/>
      </w:rPr>
      <w:fldChar w:fldCharType="begin"/>
    </w:r>
    <w:r>
      <w:rPr>
        <w:rFonts w:ascii="Arial" w:hAnsi="Arial" w:cs="Arial"/>
        <w:i/>
        <w:sz w:val="16"/>
      </w:rPr>
      <w:instrText xml:space="preserve"> DOCPROPERTY "DocNumber" </w:instrText>
    </w:r>
    <w:r>
      <w:rPr>
        <w:rFonts w:ascii="Arial" w:hAnsi="Arial" w:cs="Arial"/>
        <w:i/>
        <w:sz w:val="16"/>
      </w:rPr>
      <w:fldChar w:fldCharType="separate"/>
    </w:r>
    <w:r>
      <w:rPr>
        <w:rFonts w:ascii="Arial" w:hAnsi="Arial" w:cs="Arial"/>
        <w:i/>
        <w:sz w:val="16"/>
      </w:rPr>
      <w:t>5657293.1</w:t>
    </w:r>
    <w:r>
      <w:rPr>
        <w:rFonts w:ascii="Arial" w:hAnsi="Arial" w:cs="Arial"/>
        <w:i/>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B63B" w14:textId="77777777" w:rsidR="002A36D0" w:rsidRDefault="002A3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04F6B" w14:textId="77777777" w:rsidR="00416225" w:rsidRDefault="00416225" w:rsidP="0094494D">
      <w:r>
        <w:separator/>
      </w:r>
    </w:p>
  </w:footnote>
  <w:footnote w:type="continuationSeparator" w:id="0">
    <w:p w14:paraId="6A81B759" w14:textId="77777777" w:rsidR="00416225" w:rsidRDefault="00416225" w:rsidP="00944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4AA7" w14:textId="77777777" w:rsidR="00275E03" w:rsidRDefault="00275E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34EB7" w14:textId="482D5EDC" w:rsidR="00275E03" w:rsidRDefault="00000000">
    <w:pPr>
      <w:pStyle w:val="Header"/>
    </w:pPr>
    <w:r>
      <w:rPr>
        <w:noProof/>
      </w:rPr>
      <w:pict w14:anchorId="6195B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A2E0F" w14:textId="77777777" w:rsidR="00275E03" w:rsidRDefault="00275E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AD"/>
    <w:rsid w:val="00022182"/>
    <w:rsid w:val="00042F19"/>
    <w:rsid w:val="001B26D5"/>
    <w:rsid w:val="00275E03"/>
    <w:rsid w:val="002A36D0"/>
    <w:rsid w:val="00312442"/>
    <w:rsid w:val="003D4E65"/>
    <w:rsid w:val="003E6EB9"/>
    <w:rsid w:val="00416225"/>
    <w:rsid w:val="0042654A"/>
    <w:rsid w:val="0044426E"/>
    <w:rsid w:val="00517176"/>
    <w:rsid w:val="005B01C3"/>
    <w:rsid w:val="005B1827"/>
    <w:rsid w:val="006C2D25"/>
    <w:rsid w:val="006C4567"/>
    <w:rsid w:val="00705F33"/>
    <w:rsid w:val="0075485C"/>
    <w:rsid w:val="0076668E"/>
    <w:rsid w:val="00790785"/>
    <w:rsid w:val="007B456D"/>
    <w:rsid w:val="007D0C48"/>
    <w:rsid w:val="00820E27"/>
    <w:rsid w:val="0087638E"/>
    <w:rsid w:val="008B03FC"/>
    <w:rsid w:val="008D7C5B"/>
    <w:rsid w:val="0090199C"/>
    <w:rsid w:val="00937475"/>
    <w:rsid w:val="0094494D"/>
    <w:rsid w:val="00946C4E"/>
    <w:rsid w:val="0095164B"/>
    <w:rsid w:val="00956E92"/>
    <w:rsid w:val="00982C6E"/>
    <w:rsid w:val="009E0CCC"/>
    <w:rsid w:val="00A10C42"/>
    <w:rsid w:val="00B34A77"/>
    <w:rsid w:val="00B37DBC"/>
    <w:rsid w:val="00B56AA0"/>
    <w:rsid w:val="00BA5F10"/>
    <w:rsid w:val="00BD7601"/>
    <w:rsid w:val="00BE25C7"/>
    <w:rsid w:val="00C035FC"/>
    <w:rsid w:val="00C213CF"/>
    <w:rsid w:val="00C60DE0"/>
    <w:rsid w:val="00C810B5"/>
    <w:rsid w:val="00D745E3"/>
    <w:rsid w:val="00DC78E9"/>
    <w:rsid w:val="00DE3BCA"/>
    <w:rsid w:val="00DE5C43"/>
    <w:rsid w:val="00E20D8B"/>
    <w:rsid w:val="00E33622"/>
    <w:rsid w:val="00E40E4A"/>
    <w:rsid w:val="00E47EC0"/>
    <w:rsid w:val="00F641AD"/>
    <w:rsid w:val="00F66420"/>
    <w:rsid w:val="00F8610B"/>
    <w:rsid w:val="00FB4865"/>
    <w:rsid w:val="00FD27EB"/>
    <w:rsid w:val="00FE1C23"/>
    <w:rsid w:val="00FE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43AC7"/>
  <w14:defaultImageDpi w14:val="96"/>
  <w15:docId w15:val="{A24EA1C7-595C-45E1-880A-722C8784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10cpi" w:hAnsi="Courier 10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24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2442"/>
    <w:rPr>
      <w:rFonts w:ascii="Tahoma" w:hAnsi="Tahoma" w:cs="Tahoma"/>
      <w:sz w:val="16"/>
      <w:szCs w:val="16"/>
    </w:rPr>
  </w:style>
  <w:style w:type="paragraph" w:styleId="Header">
    <w:name w:val="header"/>
    <w:basedOn w:val="Normal"/>
    <w:link w:val="HeaderChar"/>
    <w:uiPriority w:val="99"/>
    <w:unhideWhenUsed/>
    <w:rsid w:val="0094494D"/>
    <w:pPr>
      <w:tabs>
        <w:tab w:val="center" w:pos="4680"/>
        <w:tab w:val="right" w:pos="9360"/>
      </w:tabs>
    </w:pPr>
  </w:style>
  <w:style w:type="character" w:customStyle="1" w:styleId="HeaderChar">
    <w:name w:val="Header Char"/>
    <w:basedOn w:val="DefaultParagraphFont"/>
    <w:link w:val="Header"/>
    <w:uiPriority w:val="99"/>
    <w:rsid w:val="0094494D"/>
    <w:rPr>
      <w:rFonts w:ascii="Courier 10cpi" w:hAnsi="Courier 10cpi"/>
      <w:sz w:val="20"/>
      <w:szCs w:val="20"/>
    </w:rPr>
  </w:style>
  <w:style w:type="paragraph" w:styleId="Footer">
    <w:name w:val="footer"/>
    <w:basedOn w:val="Normal"/>
    <w:link w:val="FooterChar"/>
    <w:uiPriority w:val="99"/>
    <w:unhideWhenUsed/>
    <w:rsid w:val="0094494D"/>
    <w:pPr>
      <w:tabs>
        <w:tab w:val="center" w:pos="4680"/>
        <w:tab w:val="right" w:pos="9360"/>
      </w:tabs>
    </w:pPr>
  </w:style>
  <w:style w:type="character" w:customStyle="1" w:styleId="FooterChar">
    <w:name w:val="Footer Char"/>
    <w:basedOn w:val="DefaultParagraphFont"/>
    <w:link w:val="Footer"/>
    <w:uiPriority w:val="99"/>
    <w:rsid w:val="0094494D"/>
    <w:rPr>
      <w:rFonts w:ascii="Courier 10cpi" w:hAnsi="Courier 10cpi"/>
      <w:sz w:val="20"/>
      <w:szCs w:val="20"/>
    </w:rPr>
  </w:style>
  <w:style w:type="character" w:styleId="Hyperlink">
    <w:name w:val="Hyperlink"/>
    <w:basedOn w:val="DefaultParagraphFont"/>
    <w:uiPriority w:val="99"/>
    <w:unhideWhenUsed/>
    <w:rsid w:val="00D74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 A C T I V E ! 6 9 4 1 0 2 6 . 1 < / d o c u m e n t i d >  
     < s e n d e r i d > E E M E R S O N < / s e n d e r i d >  
     < s e n d e r e m a i l > E E M E R S O N @ P R I M M E R . C O M < / s e n d e r e m a i l >  
     < l a s t m o d i f i e d > 2 0 2 5 - 0 2 - 0 4 T 1 4 : 1 0 : 0 0 . 0 0 0 0 0 0 0 - 0 5 : 0 0 < / l a s t m o d i f i e d >  
     < d a t a b a s e > A C T I V E < / d a t a b a s e >  
 < / p r o p e r t i e s > 
</file>

<file path=customXml/itemProps1.xml><?xml version="1.0" encoding="utf-8"?>
<ds:datastoreItem xmlns:ds="http://schemas.openxmlformats.org/officeDocument/2006/customXml" ds:itemID="{B253CD7A-F802-41DC-8832-53F4F78C7FF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Dani Roberts</cp:lastModifiedBy>
  <cp:revision>2</cp:revision>
  <cp:lastPrinted>2019-09-04T17:31:00Z</cp:lastPrinted>
  <dcterms:created xsi:type="dcterms:W3CDTF">2025-02-06T13:40:00Z</dcterms:created>
  <dcterms:modified xsi:type="dcterms:W3CDTF">2025-02-06T13:40:00Z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5657293.1</vt:lpwstr>
  </property>
</Properties>
</file>